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BA" w:rsidRDefault="00047F1E">
      <w:r>
        <w:rPr>
          <w:noProof/>
          <w:lang w:eastAsia="ru-RU"/>
        </w:rPr>
        <w:drawing>
          <wp:inline distT="0" distB="0" distL="0" distR="0">
            <wp:extent cx="6645910" cy="9141384"/>
            <wp:effectExtent l="0" t="0" r="2540" b="3175"/>
            <wp:docPr id="1" name="Рисунок 1" descr="F:\тит листы\тит лист правила вн тр со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листы\тит лист правила вн тр сот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F1E" w:rsidRDefault="00047F1E"/>
    <w:p w:rsidR="00047F1E" w:rsidRPr="00047F1E" w:rsidRDefault="00047F1E" w:rsidP="00047F1E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b/>
          <w:smallCaps/>
          <w:sz w:val="28"/>
          <w:szCs w:val="28"/>
          <w:lang w:val="en-US" w:eastAsia="ru-RU"/>
        </w:rPr>
        <w:lastRenderedPageBreak/>
        <w:t>I</w:t>
      </w:r>
      <w:r w:rsidRPr="00047F1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. Общие положения</w:t>
      </w:r>
    </w:p>
    <w:p w:rsidR="00047F1E" w:rsidRPr="00047F1E" w:rsidRDefault="00047F1E" w:rsidP="00047F1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1E" w:rsidRPr="00047F1E" w:rsidRDefault="00047F1E" w:rsidP="00047F1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 имеют целью способствовать укреплению трудовой дисциплины, организации труда на научной основе и рациональному использованию рабочего времени, повышению качества работы всех участников образовательного процесса.</w:t>
      </w:r>
    </w:p>
    <w:p w:rsidR="00047F1E" w:rsidRPr="00047F1E" w:rsidRDefault="00047F1E" w:rsidP="00047F1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внутреннего трудового распорядка составлены на основе Трудового кодекса Российской Федерации, Федерального закона от 29.12.2012 № 273-ФЗ «Об образовании в Российской Федерации», нормативных документов Минобразования РФ, Уставом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F1E" w:rsidRPr="00047F1E" w:rsidRDefault="00047F1E" w:rsidP="00047F1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связанные с применением Правил внутреннего трудового распорядка, решаются администрацией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профсоюзным комитетом.</w:t>
      </w:r>
    </w:p>
    <w:p w:rsidR="00047F1E" w:rsidRPr="00047F1E" w:rsidRDefault="00047F1E" w:rsidP="00047F1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 принимаются на общем собрании трудового коллектива (не менее 2/3 численности работников).</w:t>
      </w:r>
    </w:p>
    <w:p w:rsidR="00047F1E" w:rsidRPr="00047F1E" w:rsidRDefault="00047F1E" w:rsidP="00047F1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Правила внутреннего трудового распорядка могут вноситься администрацией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согласовании с профсоюзным комитетом с утверждением на общем собрании трудового коллектива.</w:t>
      </w:r>
    </w:p>
    <w:p w:rsidR="00047F1E" w:rsidRPr="00047F1E" w:rsidRDefault="00047F1E" w:rsidP="00047F1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локальный нормативный акт, регламентирующий в соответствии с Трудовым договором и иными федеральными законами порядок приёма и увольнения работников, основные права, обязанности, и ответственности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b/>
          <w:smallCaps/>
          <w:sz w:val="28"/>
          <w:szCs w:val="28"/>
          <w:lang w:val="en-US" w:eastAsia="ru-RU"/>
        </w:rPr>
        <w:t>II</w:t>
      </w:r>
      <w:r w:rsidRPr="00047F1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. Порядок приема, перевода, увольнения,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отстранения от работы работников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Прием на работу:</w:t>
      </w:r>
    </w:p>
    <w:p w:rsidR="00047F1E" w:rsidRPr="00047F1E" w:rsidRDefault="00047F1E" w:rsidP="00047F1E">
      <w:pPr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договор – соглашение между работником и работодателем, в соответствии с которым работодатель обязуется предоставить работнику работу по обусловленной трудовой функции, обеспечить условия труда, своевременно и в полном размере выплачивать работнику заработную плату, а работник обязуется выполнять определенную этим соглашением трудовую функцию, соблюдать в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внутреннего трудового распорядка (ст. 56 ТК РФ).</w:t>
      </w:r>
    </w:p>
    <w:p w:rsidR="00047F1E" w:rsidRPr="00047F1E" w:rsidRDefault="00047F1E" w:rsidP="00047F1E">
      <w:pPr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трудового договора регламентировано ст. 57 ТК РФ.</w:t>
      </w:r>
    </w:p>
    <w:p w:rsidR="00047F1E" w:rsidRPr="00047F1E" w:rsidRDefault="00047F1E" w:rsidP="00047F1E">
      <w:pPr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трудового договора определяется в соответствии со ст. 58 ТК РФ.</w:t>
      </w:r>
    </w:p>
    <w:p w:rsidR="00047F1E" w:rsidRPr="00047F1E" w:rsidRDefault="00047F1E" w:rsidP="00047F1E">
      <w:pPr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трудового договора могут быть изменены только по соглашению сторон в письменной форме и в соответствии с ТК РФ.</w:t>
      </w:r>
    </w:p>
    <w:p w:rsidR="00047F1E" w:rsidRPr="00047F1E" w:rsidRDefault="00047F1E" w:rsidP="00047F1E">
      <w:pPr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Запрещается требовать от работника выполнения работы, не обусловленной трудовым договором (ст. 60 ТК РФ), должностными обязанностями работника.</w:t>
      </w:r>
    </w:p>
    <w:p w:rsidR="00047F1E" w:rsidRPr="00047F1E" w:rsidRDefault="00047F1E" w:rsidP="00047F1E">
      <w:pPr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лицо, поступающее на работу, предоставляет работодателю (ст. 65 ТК РФ):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паспорт или </w:t>
      </w:r>
      <w:hyperlink r:id="rId7" w:history="1">
        <w:r w:rsidRPr="00047F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иной документ</w:t>
        </w:r>
      </w:hyperlink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удостоверяющий личность;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трудовую книжку и (или) сведения о трудовой деятельности (</w:t>
      </w:r>
      <w:hyperlink r:id="rId8" w:history="1">
        <w:r w:rsidRPr="00047F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 66.1</w:t>
        </w:r>
      </w:hyperlink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 РФ), за исключением случаев, если трудовой договор заключается впервые;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9" w:history="1">
        <w:r w:rsidRPr="00047F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документ</w:t>
        </w:r>
      </w:hyperlink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воинского учета - для военнообязанных и лиц, подлежащих призыву на военную службу;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0" w:history="1">
        <w:r w:rsidRPr="00047F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кодексом</w:t>
      </w:r>
      <w:proofErr w:type="gramEnd"/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педагогической </w:t>
      </w: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лица (ст. 331 ТК РФ):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лишенные права заниматься педагогической</w:t>
      </w: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в соответствии с вступившим в законную силу приговором суда;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5587"/>
      <w:bookmarkEnd w:id="0"/>
      <w:proofErr w:type="gramStart"/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</w:t>
      </w:r>
      <w:hyperlink r:id="rId11" w:history="1">
        <w:r w:rsidRPr="00047F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третьей</w:t>
        </w:r>
      </w:hyperlink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331 ТК РФ;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имеющие неснятую или непогашенную судимость за иные умышленные тяжкие и особо тяжкие преступления, не указанные в </w:t>
      </w:r>
      <w:hyperlink r:id="rId12" w:anchor="p5587" w:history="1">
        <w:r w:rsidRPr="00047F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третьем</w:t>
        </w:r>
      </w:hyperlink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331 ТК РФ;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признанные</w:t>
      </w:r>
      <w:proofErr w:type="gramEnd"/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недееспособными в установленном федеральным законом порядке;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047F1E" w:rsidRPr="00047F1E" w:rsidRDefault="00047F1E" w:rsidP="00047F1E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Лица, поступающие в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обязаны предоставить медицинские заключения об отсутствии противопоказаний по состоянию здоровья для работы в детском учреждении.</w:t>
      </w:r>
    </w:p>
    <w:p w:rsidR="00047F1E" w:rsidRPr="00047F1E" w:rsidRDefault="00047F1E" w:rsidP="00047F1E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трудового договора соглашением сторон может быть обусловлено испытание работника в целях проверки его соответствия (ст. 70 ТК РФ).</w:t>
      </w:r>
    </w:p>
    <w:p w:rsidR="00047F1E" w:rsidRPr="00047F1E" w:rsidRDefault="00047F1E" w:rsidP="00047F1E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на работу оформляется приказом руководителя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заключенного трудового договора. Приказ о приеме на работу объявляется работнику под роспись в трехдневный срок со дня фактического начала работы (ст. 68 ТК РФ).</w:t>
      </w:r>
    </w:p>
    <w:p w:rsidR="00047F1E" w:rsidRPr="00047F1E" w:rsidRDefault="00047F1E" w:rsidP="00047F1E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работу, до подписания трудового договора, руководитель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ознакомить работника с действующими в учреждении Правилами внутреннего трудового распорядка, локальными нормативными актами, имеющими отношение к трудовой деятельности работника, его должностными обязанностями, коллективным договором (ст. 68 ТК РФ), а также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с оформлением инструктажа в журналах установленного образца.</w:t>
      </w:r>
    </w:p>
    <w:p w:rsidR="00047F1E" w:rsidRPr="00047F1E" w:rsidRDefault="00047F1E" w:rsidP="00047F1E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работника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личное дело, которое состоит из личного листка по учету кадров, автобиографии, копии документов об образовании, материалов по результатам аттестации, копии приказов о назначении, перемещении по службе, поощрениях, увольнении.</w:t>
      </w:r>
    </w:p>
    <w:p w:rsidR="00047F1E" w:rsidRPr="00047F1E" w:rsidRDefault="00047F1E" w:rsidP="00047F1E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Отстранение от работы.</w:t>
      </w:r>
    </w:p>
    <w:p w:rsidR="00047F1E" w:rsidRPr="00047F1E" w:rsidRDefault="00047F1E" w:rsidP="00047F1E">
      <w:pPr>
        <w:numPr>
          <w:ilvl w:val="2"/>
          <w:numId w:val="9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отстранить от работы (не допускать к работе) (ст. 76, ст. 331.1 ТК РФ) работника: 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появившегося на работе в состоянии алкогольного, наркотического или иного токсического </w:t>
      </w:r>
      <w:hyperlink r:id="rId13" w:history="1">
        <w:r w:rsidRPr="00047F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опьянения</w:t>
        </w:r>
      </w:hyperlink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прошедшего в установленном </w:t>
      </w:r>
      <w:hyperlink r:id="rId14" w:history="1">
        <w:r w:rsidRPr="00047F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и проверку знаний и навыков в области охраны труда;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прошедшего в установленном порядке обязательный медицинский осмотр, а также обязательное психиатрическое освидетельствование в случаях, предусмотренных ТК РФ, другими федеральными законами и иными нормативными правовыми актами Российской Федерации;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</w:t>
      </w:r>
      <w:proofErr w:type="gramEnd"/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имеющуюся у работодателя работу (как вакантную должность или работу, соответствующую квалификации работника, так и вакантную нижестоящую </w:t>
      </w: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других случаях, предусмотренных ТК РФ, другими федеральными законами и иными нормативными правовыми актами Российской Федерации;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2 статьи 331 ТК РФ.</w:t>
      </w:r>
    </w:p>
    <w:p w:rsidR="00047F1E" w:rsidRPr="00047F1E" w:rsidRDefault="00047F1E" w:rsidP="00047F1E">
      <w:pPr>
        <w:numPr>
          <w:ilvl w:val="2"/>
          <w:numId w:val="9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отстраняет от работы работника на весь период времени до устранения обстоятельств, явившихся основанием для отстранения от работы.</w:t>
      </w:r>
    </w:p>
    <w:p w:rsidR="00047F1E" w:rsidRPr="00047F1E" w:rsidRDefault="00047F1E" w:rsidP="00047F1E">
      <w:pPr>
        <w:numPr>
          <w:ilvl w:val="2"/>
          <w:numId w:val="9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отстранения от работы заработная плата работнику не начисляется.</w:t>
      </w:r>
    </w:p>
    <w:p w:rsidR="00047F1E" w:rsidRPr="00047F1E" w:rsidRDefault="00047F1E" w:rsidP="00047F1E">
      <w:pPr>
        <w:numPr>
          <w:ilvl w:val="2"/>
          <w:numId w:val="9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отстранения от работы работника,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 оплата за все время отстранения как за простой.</w:t>
      </w:r>
    </w:p>
    <w:p w:rsidR="00047F1E" w:rsidRPr="00047F1E" w:rsidRDefault="00047F1E" w:rsidP="00047F1E">
      <w:pPr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трудового договора.</w:t>
      </w:r>
    </w:p>
    <w:p w:rsidR="00047F1E" w:rsidRPr="00047F1E" w:rsidRDefault="00047F1E" w:rsidP="00047F1E">
      <w:pPr>
        <w:numPr>
          <w:ilvl w:val="2"/>
          <w:numId w:val="8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трудового договора может иметь место только по основаниям, предусмотренным законодательством:</w:t>
      </w:r>
    </w:p>
    <w:p w:rsidR="00047F1E" w:rsidRPr="00047F1E" w:rsidRDefault="00047F1E" w:rsidP="00047F1E">
      <w:pPr>
        <w:numPr>
          <w:ilvl w:val="0"/>
          <w:numId w:val="2"/>
        </w:numPr>
        <w:tabs>
          <w:tab w:val="left" w:pos="0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соглашению сторон (ст. 78 ТК РФ);</w:t>
      </w:r>
    </w:p>
    <w:p w:rsidR="00047F1E" w:rsidRPr="00047F1E" w:rsidRDefault="00047F1E" w:rsidP="00047F1E">
      <w:pPr>
        <w:numPr>
          <w:ilvl w:val="0"/>
          <w:numId w:val="2"/>
        </w:numPr>
        <w:tabs>
          <w:tab w:val="left" w:pos="0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истечению срока трудового договора </w:t>
      </w:r>
      <w:hyperlink r:id="rId15" w:history="1">
        <w:r w:rsidRPr="00047F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(статья 79</w:t>
        </w:r>
      </w:hyperlink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 РФ)</w:t>
      </w: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047F1E" w:rsidRPr="00047F1E" w:rsidRDefault="00047F1E" w:rsidP="00047F1E">
      <w:pPr>
        <w:numPr>
          <w:ilvl w:val="0"/>
          <w:numId w:val="2"/>
        </w:numPr>
        <w:tabs>
          <w:tab w:val="left" w:pos="0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работника (ст. 80 ТК РФ) (о чем работник обязан предупредить работодателя в письменной форме не 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недели);</w:t>
      </w:r>
    </w:p>
    <w:p w:rsidR="00047F1E" w:rsidRPr="00047F1E" w:rsidRDefault="00047F1E" w:rsidP="00047F1E">
      <w:pPr>
        <w:numPr>
          <w:ilvl w:val="0"/>
          <w:numId w:val="2"/>
        </w:numPr>
        <w:tabs>
          <w:tab w:val="left" w:pos="0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работодателя (</w:t>
      </w:r>
      <w:hyperlink r:id="rId16" w:history="1">
        <w:r w:rsidRPr="00047F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71</w:t>
        </w:r>
      </w:hyperlink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7" w:history="1">
        <w:r w:rsidRPr="00047F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81</w:t>
        </w:r>
      </w:hyperlink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 РФ);</w:t>
      </w:r>
    </w:p>
    <w:p w:rsidR="00047F1E" w:rsidRPr="00047F1E" w:rsidRDefault="00047F1E" w:rsidP="00047F1E">
      <w:pPr>
        <w:numPr>
          <w:ilvl w:val="0"/>
          <w:numId w:val="2"/>
        </w:numPr>
        <w:tabs>
          <w:tab w:val="left" w:pos="0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047F1E" w:rsidRPr="00047F1E" w:rsidRDefault="00047F1E" w:rsidP="00047F1E">
      <w:pPr>
        <w:numPr>
          <w:ilvl w:val="0"/>
          <w:numId w:val="2"/>
        </w:numPr>
        <w:tabs>
          <w:tab w:val="left" w:pos="0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 </w:t>
      </w:r>
      <w:hyperlink r:id="rId18" w:history="1">
        <w:r w:rsidRPr="00047F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(статья 75</w:t>
        </w:r>
      </w:hyperlink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 РФ)</w:t>
      </w: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F1E" w:rsidRPr="00047F1E" w:rsidRDefault="00047F1E" w:rsidP="00047F1E">
      <w:pPr>
        <w:numPr>
          <w:ilvl w:val="0"/>
          <w:numId w:val="2"/>
        </w:numPr>
        <w:tabs>
          <w:tab w:val="left" w:pos="0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работника от продолжения работы с изменением определённых сторонами условий трудового договора (ст. 74 ТК РФ);</w:t>
      </w:r>
    </w:p>
    <w:p w:rsidR="00047F1E" w:rsidRPr="00047F1E" w:rsidRDefault="00047F1E" w:rsidP="00047F1E">
      <w:pPr>
        <w:numPr>
          <w:ilvl w:val="0"/>
          <w:numId w:val="2"/>
        </w:numPr>
        <w:tabs>
          <w:tab w:val="left" w:pos="0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работника от перевода на другую работу,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(часть третья и четвёртая ст. 73 ТК РФ);</w:t>
      </w:r>
    </w:p>
    <w:p w:rsidR="00047F1E" w:rsidRPr="00047F1E" w:rsidRDefault="00047F1E" w:rsidP="00047F1E">
      <w:pPr>
        <w:numPr>
          <w:ilvl w:val="0"/>
          <w:numId w:val="2"/>
        </w:numPr>
        <w:tabs>
          <w:tab w:val="left" w:pos="0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 работника от перевода на работу в другую местность вместе с работодателем (часть первая </w:t>
      </w:r>
      <w:hyperlink r:id="rId19" w:history="1">
        <w:r w:rsidRPr="00047F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72.1</w:t>
        </w:r>
      </w:hyperlink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ТК РФ</w:t>
      </w: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47F1E" w:rsidRPr="00047F1E" w:rsidRDefault="00047F1E" w:rsidP="00047F1E">
      <w:pPr>
        <w:numPr>
          <w:ilvl w:val="0"/>
          <w:numId w:val="2"/>
        </w:numPr>
        <w:tabs>
          <w:tab w:val="left" w:pos="0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обстоятельства, не зависящие от воли сторон (ст. 83 ТК РФ);</w:t>
      </w:r>
    </w:p>
    <w:p w:rsidR="00047F1E" w:rsidRPr="00047F1E" w:rsidRDefault="00047F1E" w:rsidP="00047F1E">
      <w:pPr>
        <w:numPr>
          <w:ilvl w:val="0"/>
          <w:numId w:val="2"/>
        </w:numPr>
        <w:tabs>
          <w:tab w:val="left" w:pos="0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нарушение установленных</w:t>
      </w: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</w:t>
      </w: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иным федеральным законом правил заключения трудового договора, если это нарушение исключает возможность продолжения работы </w:t>
      </w:r>
      <w:hyperlink r:id="rId20" w:history="1">
        <w:r w:rsidRPr="00047F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(статья 84</w:t>
        </w:r>
      </w:hyperlink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</w:t>
      </w: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F1E" w:rsidRPr="00047F1E" w:rsidRDefault="00047F1E" w:rsidP="00047F1E">
      <w:pPr>
        <w:numPr>
          <w:ilvl w:val="0"/>
          <w:numId w:val="2"/>
        </w:numPr>
        <w:tabs>
          <w:tab w:val="left" w:pos="0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повторное в течение одного года грубое нарушение Устава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336 ТК РФ);</w:t>
      </w:r>
    </w:p>
    <w:p w:rsidR="00047F1E" w:rsidRPr="00047F1E" w:rsidRDefault="00047F1E" w:rsidP="00047F1E">
      <w:pPr>
        <w:numPr>
          <w:ilvl w:val="0"/>
          <w:numId w:val="2"/>
        </w:numPr>
        <w:tabs>
          <w:tab w:val="left" w:pos="0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применение, в том числе однократное, методов воспитания, связанных с физическим и (или) психическим насилием над личностью обучающегося, воспитанника (ст. 336 ТК РФ).</w:t>
      </w:r>
    </w:p>
    <w:p w:rsidR="00047F1E" w:rsidRPr="00047F1E" w:rsidRDefault="00047F1E" w:rsidP="00047F1E">
      <w:pPr>
        <w:numPr>
          <w:ilvl w:val="2"/>
          <w:numId w:val="8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увольнение работника по инициативе работодателя в период его временной нетрудоспособности и в период пребывания в отпуске.</w:t>
      </w:r>
    </w:p>
    <w:p w:rsidR="00047F1E" w:rsidRPr="00047F1E" w:rsidRDefault="00047F1E" w:rsidP="00047F1E">
      <w:pPr>
        <w:numPr>
          <w:ilvl w:val="2"/>
          <w:numId w:val="8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соглашению сторон между работником и работодателем трудовой 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и до истечения срока предупреждения об увольнении.</w:t>
      </w:r>
    </w:p>
    <w:p w:rsidR="00047F1E" w:rsidRPr="00047F1E" w:rsidRDefault="00047F1E" w:rsidP="00047F1E">
      <w:pPr>
        <w:numPr>
          <w:ilvl w:val="2"/>
          <w:numId w:val="8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работник.</w:t>
      </w:r>
    </w:p>
    <w:p w:rsidR="00047F1E" w:rsidRPr="00047F1E" w:rsidRDefault="00047F1E" w:rsidP="00047F1E">
      <w:pPr>
        <w:numPr>
          <w:ilvl w:val="2"/>
          <w:numId w:val="8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последний день работы работодатель обязан </w:t>
      </w:r>
      <w:hyperlink r:id="rId21" w:history="1">
        <w:r w:rsidRPr="00047F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выдать</w:t>
        </w:r>
      </w:hyperlink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работнику трудовую книжку или предоставить сведения о трудовой деятельности (</w:t>
      </w:r>
      <w:hyperlink r:id="rId22" w:history="1">
        <w:r w:rsidRPr="00047F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 66.1</w:t>
        </w:r>
      </w:hyperlink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 РФ) у данного работодателя, выдать другие документы, связанные с работой, по письменному заявлению работника и произвести с ним окончательный расчет.</w:t>
      </w:r>
    </w:p>
    <w:p w:rsidR="00047F1E" w:rsidRPr="00047F1E" w:rsidRDefault="00047F1E" w:rsidP="00047F1E">
      <w:pPr>
        <w:numPr>
          <w:ilvl w:val="2"/>
          <w:numId w:val="8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в трудовую книжку и внесение информации в сведения о трудовой деятельности (</w:t>
      </w:r>
      <w:hyperlink r:id="rId23" w:history="1">
        <w:r w:rsidRPr="00047F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 66.1</w:t>
        </w:r>
      </w:hyperlink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 РФ)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статью, часть статьи, пункт статьи ТК РФ или иного федерального закона.</w:t>
      </w:r>
      <w:proofErr w:type="gramEnd"/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b/>
          <w:smallCaps/>
          <w:sz w:val="28"/>
          <w:szCs w:val="28"/>
          <w:lang w:val="en-US" w:eastAsia="ru-RU"/>
        </w:rPr>
        <w:t>III</w:t>
      </w:r>
      <w:r w:rsidRPr="00047F1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. Основные права и обязанности работников: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1E" w:rsidRPr="00047F1E" w:rsidRDefault="00047F1E" w:rsidP="00047F1E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обязанности и права работников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трудовым законодательством и иными нормативно правовыми актами, содержащими нормы трудового права, коллективным договором, соглашениями, локальными нормативными актами.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1E" w:rsidRPr="00047F1E" w:rsidRDefault="00047F1E" w:rsidP="00047F1E">
      <w:pPr>
        <w:numPr>
          <w:ilvl w:val="1"/>
          <w:numId w:val="1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обязаны: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внутреннего трудового распорядка;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трудовую дисциплину;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установленные нормы труда;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требования по охране труда и обеспечению безопасности труда;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повышать свою профессиональную квалификацию;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быть примером в поведении как в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вне его стен;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чистоту на рабочем месте, соблюдать установленный порядок хранения материальных ценностей и документов;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left="5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проходить в установленные сроки периодические медицинские осмотры;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left="5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законные права и свободы 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left="5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себя вежливо и не допускать: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грубого поведения;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действующий у работодателя контрольно-пропускной режим.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1E" w:rsidRPr="00047F1E" w:rsidRDefault="00047F1E" w:rsidP="00047F1E">
      <w:pPr>
        <w:numPr>
          <w:ilvl w:val="1"/>
          <w:numId w:val="1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имеет право 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ему работы, обусловленной трудовым договором;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24" w:history="1">
        <w:r w:rsidRPr="00047F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специальной оценке условий труда;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и дополнительное профессиональное образование в порядке, установленном Трудовым кодексом Российской Федерации, иными федеральными законами;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управлении организацией в предусмотренных Трудовым кодексом Российской Федерации, иными федеральными законами и коллективным договором формах;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защиту своих трудовых прав, свобод и законных интересов всеми не запрещенными законом способами;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обязательное социальное страхование в случаях, предусмотренных федеральными законами;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в установленном порядке пенсии за выслугу лет до достижения ими пенсионного возраста;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ежемесячную компенсацию в целях обеспечения их книгоиздательской продукцией.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b/>
          <w:smallCaps/>
          <w:sz w:val="28"/>
          <w:szCs w:val="28"/>
          <w:lang w:val="en-US" w:eastAsia="ru-RU"/>
        </w:rPr>
        <w:t>IV</w:t>
      </w:r>
      <w:r w:rsidRPr="00047F1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. Основные права и обязанности администрации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047F1E" w:rsidRPr="00047F1E" w:rsidRDefault="00047F1E" w:rsidP="00047F1E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права и обязанности работодателя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трудовым законодательством и иными нормативно правовыми актами, содержащими нормы трудового права, коллективным договором, соглашениями, локальными нормативными актами.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1E" w:rsidRPr="00047F1E" w:rsidRDefault="00047F1E" w:rsidP="00047F1E">
      <w:pPr>
        <w:numPr>
          <w:ilvl w:val="1"/>
          <w:numId w:val="1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имеет право: 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заключать, изменять и расторгать трудовые договоры с работниками в порядке и на условиях, которые установлены</w:t>
      </w: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Трудовым кодексом Российской Федерации</w:t>
      </w: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федеральными законами;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коллективные переговоры и заключать коллективные договоры;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работников за добросовестный эффективный труд;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работников к дисциплинарной и материальной ответственности в порядке, установленном</w:t>
      </w: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Трудовым кодексом Российской Федерации</w:t>
      </w: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федеральными законами;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локальные нормативные акты (за исключением работодателей - физических лиц, не являющихся индивидуальными предпринимателями);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создавать производственный совет (за исключением работодателей - физических лиц, не являющихся индивидуальными предпринимателями) - совещательный орган, образуемый на добровольной основе из числа работников данного работодателя, имеющих, как правило, достижения в труде, для подготовки </w:t>
      </w: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предложений по совершенствованию производственной деятельности, отдельных производственных процессов, внедрению новой техники и новых технологий, повышению производительности труда и квалификации работников.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Полномочия, состав, порядок деятельности производственного совета и его взаимодействия с работодателем устанавливаются локальным нормативным актом. 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производственного совета не могут относиться вопросы, решение которых в соответствии с федеральными законами отнесено к исключительной компетенции органов управления организации, а также вопросы представительства и защиты социально-трудовых прав и интересов работников, решение которых в соответствии с </w:t>
      </w: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кодексом Российской Федерации</w:t>
      </w: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федеральными законами отнесено к компетенции профессиональных союзов, соответствующих первичных профсоюзных организаций, иных представителей работников.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обязан информировать производственный совет о результатах рассмотрения предложений, поступивших от производственного совета, и об их реализации;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реализовывать права, предоставленные ему законодательством о специальной оценке условий труда;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ребовать от работника поддерживать свое рабочее место в порядке и чистоте, соблюдать контрольно-пропускной режим;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требовать от работника вежливого поведения и не допускать: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грубого поведения;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F1E" w:rsidRPr="00047F1E" w:rsidRDefault="00047F1E" w:rsidP="00047F1E">
      <w:pPr>
        <w:numPr>
          <w:ilvl w:val="1"/>
          <w:numId w:val="1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обязан: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работникам работу, обусловленную трудовым договором;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работникам равную оплату за труд равной ценности;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выплачивать в полном размере причитающуюся работникам заработную плату в сроки, установленные в соответствии с </w:t>
      </w: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кодексом Российской Федерации</w:t>
      </w: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коллективным договором, правилами внутреннего трудового распорядка, трудовыми договорами;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вести коллективные переговоры, а также заключать коллективный договор в порядке, установленном </w:t>
      </w: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кодексом Российской Федерации</w:t>
      </w: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создавать условия, обеспечивающие участие работников в управлении организацией в предусмотренных </w:t>
      </w: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кодексом Российской Федерации</w:t>
      </w: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федеральными законами и коллективным договором формах;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бытовые нужды работников, связанные с исполнением ими трудовых обязанностей;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кодексом Российской Федерации</w:t>
      </w: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 и иными нормативными правовыми актами Российской Федерации;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условия, обеспечивающие охрану жизни и здоровья обучающихся, работников, предупреждать травматизм, контролировать знания и соблюдение работниками требований инструкций по охране труда и технике безопасности, производственной санитарии и гигиене, правил пожарной безопасности;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меры к своевременному обеспечению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оборудованием, учебными пособиями,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хозинвентарем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сохранность имущества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созданию в трудовом коллективе деловой, творческой обстановки, всемерно воздерживать инициативу и активность работников;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нести ответственность за жизнь и здоровье учащихся (воспитанников) во время пребывания их в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мероприятиях, организуемых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случаях травматизма сообщать в управление по образованию и науке администрации города Сочи, комитет городской организации Профсоюза, Фонд социального страхования в установленном порядке.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b/>
          <w:smallCaps/>
          <w:sz w:val="28"/>
          <w:szCs w:val="28"/>
          <w:lang w:val="en-US" w:eastAsia="ru-RU"/>
        </w:rPr>
        <w:lastRenderedPageBreak/>
        <w:t>V</w:t>
      </w:r>
      <w:r w:rsidRPr="00047F1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. Рабочее время и его использование 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Работникам</w:t>
      </w: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кроме педагогических работников, устанавливается пятидневная рабочая неделя продолжительностью </w:t>
      </w:r>
      <w:r w:rsidRPr="0004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40</w:t>
      </w: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неделю с двумя выходными днями (суббота и воскресенье):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5.1.1. Продолжительность ежедневной работы составляет </w:t>
      </w:r>
      <w:r w:rsidRPr="0004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</w:t>
      </w: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 Время начала работы - </w:t>
      </w:r>
      <w:r w:rsidRPr="0004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 ч 00 мин</w:t>
      </w: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время окончания работы - </w:t>
      </w:r>
      <w:r w:rsidRPr="0004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17 ч 00 мин.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В течение рабочего дня работнику предоставляется перерыв для отдыха и питания продолжительностью один час, который не включается в рабочее время и оплате не подлежит.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начала перерыва: </w:t>
      </w:r>
      <w:r w:rsidRPr="0004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13 ч 00</w:t>
      </w: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 Время окончания перерыва: </w:t>
      </w:r>
      <w:r w:rsidRPr="0004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14 ч 00 мин.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Иной режим рабочего времени и времени отдыха может быть установлен трудовым договором с работником.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рабочего времени педагогических работников устанавливается в соответствии с Трудовым </w:t>
      </w:r>
      <w:hyperlink r:id="rId25" w:history="1">
        <w:r w:rsidRPr="00047F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Федеральным законом от 29.12.2012 № 273-ФЗ «Об образовании в Российской Федерации», нормативными правовыми актами об особенностях режима работы и продолжительности рабочего времени педагогических работников,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учитываются следующие факторы: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 </w:t>
      </w: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07.00 до 19.00</w:t>
      </w: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12-</w:t>
      </w: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часовой режим пребывания воспитанников;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5-</w:t>
      </w: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дневная рабочая неделя.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 Педагогическим работникам устанавливается пятидневная рабочая неделя продолжительностью не более </w:t>
      </w:r>
      <w:r w:rsidRPr="0004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36</w:t>
      </w: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неделю с двумя выходными днями (суббота и воскресенье).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5.2.2. Конкретная </w:t>
      </w:r>
      <w:hyperlink r:id="rId26" w:history="1">
        <w:r w:rsidRPr="00047F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продолжительность рабочего времени</w:t>
        </w:r>
      </w:hyperlink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норма часов педагогической работы за ставку заработной платы педагогических работников определяется уполномоченным Правительством Российской Федерации федеральным органом исполнительной власти.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зависит от должности и (или) специальности педагогических работников и особенностей их труда.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 Воспитателям устанавливается норма часов педагогической работы за ставку заработной платы - 36 часов в неделю, сменный режим работы.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5.2.4. Воспитатели выполняют свои обязанности в соответствии с графиком сменности, утвержденным работодателем </w:t>
      </w: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мнения </w:t>
      </w: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комитета.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объявляется работнику под роспись не </w:t>
      </w:r>
      <w:proofErr w:type="gramStart"/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один месяц до введения в действие.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5.2.5. Продолжительность рабочей смены воспитателя при пятидневной рабочей неделе составляет 7 ч 12 мин. в день. Время начала и окончания работы воспитателя в первую смену - с 7.00 до 14.12 (7 ч 12 мин.), во вторую смену - с 11.48 до 19.00 (7 ч 12 мин.).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для приема пищи воспитателям не устанавливается, так как они выполняют свои обязанности непрерывно в течение рабочего дня. Питание воспитателей организуется вместе с воспитанниками.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5.2.6. Иным педагогическим работникам норма часов педагогической работы в неделю за ставку заработной платы установлена следующим образом: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часов в неделю - инструкторам по физической культуре;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часа в неделю - музыкальным руководителям.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начала и окончания работы, предоставления перерывов работникам устанавливается по соглашению сторон трудовым договором.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Накануне нерабочих праздничных дней продолжительность рабочего дня сокращается на один час.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Работодатель вправе по соглашению с работником установить ему режим гибкого рабочего времени.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Работодатель ведет учет времени, фактически отработанного каждым работником, в табеле учета рабочего времени.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Воспитателям и помощникам воспитателей запрещается оставлять работу до </w:t>
      </w:r>
      <w:proofErr w:type="gramStart"/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прихода</w:t>
      </w:r>
      <w:proofErr w:type="gramEnd"/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сменяющего работника. В случае неявки сменяющего работника воспитатель заявляет об этом руководителю или лицу, его (ее) замещающему, которые примут меры и заменят другим работником.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Воспитателям и другим работникам, которые остались с детьми, запрещается оставлять детей без присмотра.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mallCaps/>
          <w:sz w:val="28"/>
          <w:szCs w:val="28"/>
          <w:lang w:eastAsia="ru-RU"/>
        </w:rPr>
      </w:pP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b/>
          <w:smallCaps/>
          <w:sz w:val="28"/>
          <w:szCs w:val="28"/>
          <w:lang w:val="en-US" w:eastAsia="ru-RU"/>
        </w:rPr>
        <w:t>VI</w:t>
      </w:r>
      <w:r w:rsidRPr="00047F1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. Время отдыха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047F1E" w:rsidRPr="00047F1E" w:rsidRDefault="00047F1E" w:rsidP="00047F1E">
      <w:pPr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отдыха – время, в течение которого работник свободен от исполнения трудовых 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может использовать по своему усмотрению. 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Видами времени отдыха являются: </w:t>
      </w:r>
    </w:p>
    <w:p w:rsidR="00047F1E" w:rsidRPr="00047F1E" w:rsidRDefault="00047F1E" w:rsidP="00047F1E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перерывы в течение рабочего дня; </w:t>
      </w:r>
    </w:p>
    <w:p w:rsidR="00047F1E" w:rsidRPr="00047F1E" w:rsidRDefault="00047F1E" w:rsidP="00047F1E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дни; </w:t>
      </w:r>
    </w:p>
    <w:p w:rsidR="00047F1E" w:rsidRPr="00047F1E" w:rsidRDefault="00047F1E" w:rsidP="00047F1E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нерабочие праздничные дни;</w:t>
      </w:r>
    </w:p>
    <w:p w:rsidR="00047F1E" w:rsidRPr="00047F1E" w:rsidRDefault="00047F1E" w:rsidP="00047F1E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отпуска.</w:t>
      </w:r>
    </w:p>
    <w:p w:rsidR="00047F1E" w:rsidRPr="00047F1E" w:rsidRDefault="00047F1E" w:rsidP="00047F1E">
      <w:pPr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работникам предоставляются выходные дни. При пятидневной рабочей неделе предоставляется два выходных дня – суббота и воскресенье, при шестидневной рабочей неделе предоставляется один выходной день - воскресенье.</w:t>
      </w:r>
    </w:p>
    <w:p w:rsidR="00047F1E" w:rsidRPr="00047F1E" w:rsidRDefault="00047F1E" w:rsidP="00047F1E">
      <w:pPr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выходные дни запрещена. Привлечение отдельных работников учреждения к дежурству и к некоторым видам работ в выходные и праздничные дни допускается в исключительных случаях, предусмотренных законодательством, с согласия выборного профоргана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приказу руководителя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работу в выходные и праздничные дни администрация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предоставить другой день отдыха или произвести оплату в двойном размере от дневного заработка. </w:t>
      </w:r>
    </w:p>
    <w:p w:rsidR="00047F1E" w:rsidRPr="00047F1E" w:rsidRDefault="00047F1E" w:rsidP="00047F1E">
      <w:pPr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Нерабочие праздничные дни определяются Трудовым кодексом Российской Федерации (ст. 112 ТК РФ): 1,2,3,4,5,6 и 8 января – Новогодние каникулы; 7 января – Рождество Христово; 23 февраля – День защитника Отечества; 8 марта – Международный женский день; 1 мая – Праздник Весны и </w:t>
      </w: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Труда; 9 мая – День Победы; 12 июня – День России; 4 ноября – День народного единства.</w:t>
      </w:r>
      <w:proofErr w:type="gramEnd"/>
    </w:p>
    <w:p w:rsidR="00047F1E" w:rsidRPr="00047F1E" w:rsidRDefault="00047F1E" w:rsidP="00047F1E">
      <w:pPr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предоставляются ежегодные оплачиваемые отпуска с сохранением места (должности) и среднего заработка.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Оплачиваемый отпуск должен предоставляться ежегодно. Право на использование отпуска за первый год работы возникает у работника по истечению 6 месяцев его непрерывной работы в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соглашению сторон оплачиваемый отпуск работнику 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 и до 6 месяцев тем категориям лиц, которые определены Трудовым кодексом Российской Федерации (ст. 122 ТК РФ).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Очередность предоставления отпуска определяется ежегодно в соответствии с графиком отпусков, утверждаемым руководителем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мнения профсоюзного комитета не позднее чем за две недели до наступления календарного года.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отпусков обязателен как для работодателя, так и для работника. О времени начала отпуска работник должен быть извещен не позднее, чем за 2 недели до его начала. При составлении графика учитываются пожелания работников.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оплачиваемый отпуск должен быть продлен в случаях временной нетрудоспособности работника.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оплачиваемый отпуск по соглашению сторон переносится на другой срок, если работнику своевременно не была произведена оплата за время этого отпуска, либо работник был предупрежден о времени начала отпуска 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его начала. 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оплачиваемый отпуск по соглашению сторон может быть разделен на две части. При этом хотя бы одна из частей этого отпуска должна быть не менее 14 календарных дней.</w:t>
      </w:r>
    </w:p>
    <w:p w:rsidR="00047F1E" w:rsidRPr="00047F1E" w:rsidRDefault="00047F1E" w:rsidP="00047F1E">
      <w:pPr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из отпуска допускается только с согласия работника на условиях, определенных Трудовым кодексом Российской Федерации (ст. 125 ТК РФ).</w:t>
      </w:r>
    </w:p>
    <w:p w:rsidR="00047F1E" w:rsidRPr="00047F1E" w:rsidRDefault="00047F1E" w:rsidP="00047F1E">
      <w:pPr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на основании письменного заявления работника предоставить отпуск без сохранения заработной платы, помимо оснований, предусмотренных статьей 128 ТК РФ, в случаях:</w:t>
      </w:r>
    </w:p>
    <w:p w:rsidR="00047F1E" w:rsidRPr="00047F1E" w:rsidRDefault="00047F1E" w:rsidP="00047F1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 - продолжительностью до 14 календарных дней;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для сопровождения 1 сентября детей младшего школьного возраста в школу -  1 календарный день;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бракосочетания детей работников – 4 календарных дня;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в связи с переездом на новое место жительства – </w:t>
      </w:r>
      <w:r w:rsidRPr="00047F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2 </w:t>
      </w:r>
      <w:proofErr w:type="gramStart"/>
      <w:r w:rsidRPr="00047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календарных</w:t>
      </w:r>
      <w:proofErr w:type="gramEnd"/>
      <w:r w:rsidRPr="00047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дня;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для проводов детей на военную службу –</w:t>
      </w:r>
      <w:r w:rsidRPr="00047F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1</w:t>
      </w:r>
      <w:r w:rsidRPr="00047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календарный день;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тяжелого заболевания близкого родственника – </w:t>
      </w:r>
      <w:r w:rsidRPr="00047F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3 </w:t>
      </w:r>
      <w:proofErr w:type="gramStart"/>
      <w:r w:rsidRPr="00047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календарных</w:t>
      </w:r>
      <w:proofErr w:type="gramEnd"/>
      <w:r w:rsidRPr="00047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дня;</w:t>
      </w:r>
    </w:p>
    <w:p w:rsidR="00047F1E" w:rsidRPr="00047F1E" w:rsidRDefault="00047F1E" w:rsidP="00047F1E">
      <w:pPr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чем через каждые 10 лет непрерывной преподавательской работы имеют право на длительный отпуск сроком до 1 года (ст. 335 ТК РФ).</w:t>
      </w:r>
    </w:p>
    <w:p w:rsidR="00047F1E" w:rsidRPr="00047F1E" w:rsidRDefault="00047F1E" w:rsidP="00047F1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и условия предоставления данного отпуска определяется   Положением о порядке и условиях предоставления педагогическим работникам длительного отпуска сроком до одного года.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b/>
          <w:smallCaps/>
          <w:sz w:val="28"/>
          <w:szCs w:val="28"/>
          <w:lang w:val="en-US" w:eastAsia="ru-RU"/>
        </w:rPr>
        <w:t>VII</w:t>
      </w:r>
      <w:r w:rsidRPr="00047F1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. Поощрения за успехи в работе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047F1E" w:rsidRPr="00047F1E" w:rsidRDefault="00047F1E" w:rsidP="00047F1E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образцовое выполнение трудовых обязанностей, успехи в обучении и воспитании детей, новаторство в труде и другие достижения в работе администрацией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следующие поощрения:</w:t>
      </w:r>
    </w:p>
    <w:p w:rsidR="00047F1E" w:rsidRPr="00047F1E" w:rsidRDefault="00047F1E" w:rsidP="00047F1E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благодарности;</w:t>
      </w:r>
    </w:p>
    <w:p w:rsidR="00047F1E" w:rsidRPr="00047F1E" w:rsidRDefault="00047F1E" w:rsidP="00047F1E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грамотой;</w:t>
      </w:r>
    </w:p>
    <w:p w:rsidR="00047F1E" w:rsidRPr="00047F1E" w:rsidRDefault="00047F1E" w:rsidP="00047F1E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 награждению.</w:t>
      </w:r>
    </w:p>
    <w:p w:rsidR="00047F1E" w:rsidRPr="00047F1E" w:rsidRDefault="00047F1E" w:rsidP="00047F1E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Поощрения применяются администрацией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профсоюзным комитетом.</w:t>
      </w:r>
    </w:p>
    <w:p w:rsidR="00047F1E" w:rsidRPr="00047F1E" w:rsidRDefault="00047F1E" w:rsidP="00047F1E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Поощрения объявляются в приказе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доводятся до сведения коллектива и заносятся в трудовую книжку работника.</w:t>
      </w:r>
    </w:p>
    <w:p w:rsidR="00047F1E" w:rsidRPr="00047F1E" w:rsidRDefault="00047F1E" w:rsidP="00047F1E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трудовые заслуги работники представляются в вышестоящие органы к поощрению, к награждениям орденами, медалями, грамотами, нагрудными знаками, присвоению почетных званий.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b/>
          <w:smallCaps/>
          <w:sz w:val="28"/>
          <w:szCs w:val="28"/>
          <w:lang w:val="en-US" w:eastAsia="ru-RU"/>
        </w:rPr>
        <w:t>VIII</w:t>
      </w:r>
      <w:r w:rsidRPr="00047F1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. Ответственность за нарушение трудовой дисциплины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Правил внутреннего трудового распорядка, Устава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применить следующие дисциплинарные взыскания (ст. 192 ТК РФ):</w:t>
      </w:r>
    </w:p>
    <w:p w:rsidR="00047F1E" w:rsidRPr="00047F1E" w:rsidRDefault="00047F1E" w:rsidP="00047F1E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замечание;</w:t>
      </w:r>
    </w:p>
    <w:p w:rsidR="00047F1E" w:rsidRPr="00047F1E" w:rsidRDefault="00047F1E" w:rsidP="00047F1E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выговор;</w:t>
      </w:r>
    </w:p>
    <w:p w:rsidR="00047F1E" w:rsidRPr="00047F1E" w:rsidRDefault="00047F1E" w:rsidP="00047F1E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по соответствующим основаниям.</w:t>
      </w:r>
    </w:p>
    <w:p w:rsidR="00047F1E" w:rsidRPr="00047F1E" w:rsidRDefault="00047F1E" w:rsidP="00047F1E">
      <w:pPr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основаниями для прекращения трудового договора педагогических работников (ст. 336 ТК РФ) являются:</w:t>
      </w:r>
    </w:p>
    <w:p w:rsidR="00047F1E" w:rsidRPr="00047F1E" w:rsidRDefault="00047F1E" w:rsidP="00047F1E">
      <w:pPr>
        <w:numPr>
          <w:ilvl w:val="0"/>
          <w:numId w:val="7"/>
        </w:numPr>
        <w:tabs>
          <w:tab w:val="clear" w:pos="36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в течение одного года грубое нарушение Устава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F1E" w:rsidRPr="00047F1E" w:rsidRDefault="00047F1E" w:rsidP="00047F1E">
      <w:pPr>
        <w:numPr>
          <w:ilvl w:val="0"/>
          <w:numId w:val="7"/>
        </w:numPr>
        <w:tabs>
          <w:tab w:val="clear" w:pos="36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применение, в том числе однократное, методов воспитания, связанных с физически и (или) психическим насилием над личностью обучающегося, воспитанника.</w:t>
      </w:r>
    </w:p>
    <w:p w:rsidR="00047F1E" w:rsidRPr="00047F1E" w:rsidRDefault="00047F1E" w:rsidP="00047F1E">
      <w:pPr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т. 193 ТК РФ).</w:t>
      </w:r>
    </w:p>
    <w:p w:rsidR="00047F1E" w:rsidRPr="00047F1E" w:rsidRDefault="00047F1E" w:rsidP="00047F1E">
      <w:pPr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профсоюзного комитета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</w:t>
      </w:r>
      <w:hyperlink r:id="rId27" w:history="1">
        <w:r w:rsidRPr="00047F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047F1E" w:rsidRPr="00047F1E" w:rsidRDefault="00047F1E" w:rsidP="00047F1E">
      <w:pPr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047F1E" w:rsidRPr="00047F1E" w:rsidRDefault="00047F1E" w:rsidP="00047F1E">
      <w:pPr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руководителя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дисциплинарного взыскания объявляется работнику под роспись в течение трех рабочих дней, не считая времени отсутствия работника на работе. В случае отказа работника подписать указанный приказ составляется соответствующий акт.</w:t>
      </w:r>
    </w:p>
    <w:p w:rsidR="00047F1E" w:rsidRPr="00047F1E" w:rsidRDefault="00047F1E" w:rsidP="00047F1E">
      <w:pPr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споров.</w:t>
      </w:r>
    </w:p>
    <w:p w:rsidR="00047F1E" w:rsidRPr="00047F1E" w:rsidRDefault="00047F1E" w:rsidP="00047F1E">
      <w:pPr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МДОБУ № 32 </w:t>
      </w:r>
      <w:proofErr w:type="spell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ходатайству профсоюзного комитета.</w:t>
      </w:r>
    </w:p>
    <w:p w:rsidR="00047F1E" w:rsidRPr="00047F1E" w:rsidRDefault="00047F1E" w:rsidP="00047F1E">
      <w:pPr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по основаниям, предусмотренным </w:t>
      </w:r>
      <w:hyperlink r:id="rId28" w:history="1">
        <w:r w:rsidRPr="00047F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29" w:history="1">
        <w:r w:rsidRPr="00047F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части первой статьи 81</w:t>
        </w:r>
      </w:hyperlink>
      <w:r w:rsidRPr="0004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РФ, председателей и заместителей председателей профсоюзного комитета допускается помимо общего порядка увольнения только с предварительного согласия соответствующего вышестоящего выборного профсоюзного органа (ст. 374 ТК РФ).</w:t>
      </w:r>
    </w:p>
    <w:p w:rsidR="00047F1E" w:rsidRPr="00047F1E" w:rsidRDefault="00047F1E" w:rsidP="00047F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1E" w:rsidRPr="00047F1E" w:rsidRDefault="00047F1E" w:rsidP="0004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7F1E" w:rsidRDefault="00047F1E">
      <w:bookmarkStart w:id="1" w:name="_GoBack"/>
      <w:bookmarkEnd w:id="1"/>
    </w:p>
    <w:sectPr w:rsidR="00047F1E" w:rsidSect="00047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C0C"/>
    <w:multiLevelType w:val="singleLevel"/>
    <w:tmpl w:val="5D4C87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115C66"/>
    <w:multiLevelType w:val="multilevel"/>
    <w:tmpl w:val="C82A86DC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DB30B47"/>
    <w:multiLevelType w:val="multilevel"/>
    <w:tmpl w:val="A2DAFD4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663872"/>
    <w:multiLevelType w:val="multilevel"/>
    <w:tmpl w:val="6950A0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48B66D9"/>
    <w:multiLevelType w:val="multilevel"/>
    <w:tmpl w:val="165AD560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FE55515"/>
    <w:multiLevelType w:val="multilevel"/>
    <w:tmpl w:val="A15CBE18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24E4C06"/>
    <w:multiLevelType w:val="multilevel"/>
    <w:tmpl w:val="B42A20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36F005D"/>
    <w:multiLevelType w:val="singleLevel"/>
    <w:tmpl w:val="5CAEE5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7EE0C48"/>
    <w:multiLevelType w:val="multilevel"/>
    <w:tmpl w:val="C22220D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B841B55"/>
    <w:multiLevelType w:val="singleLevel"/>
    <w:tmpl w:val="A8B6DD7A"/>
    <w:lvl w:ilvl="0">
      <w:start w:val="2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72101747"/>
    <w:multiLevelType w:val="multilevel"/>
    <w:tmpl w:val="0C9E78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45F4430"/>
    <w:multiLevelType w:val="multilevel"/>
    <w:tmpl w:val="8FA072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3A2A84"/>
    <w:multiLevelType w:val="singleLevel"/>
    <w:tmpl w:val="A8B6DD7A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1E"/>
    <w:rsid w:val="00047F1E"/>
    <w:rsid w:val="00CB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F401BA251F86BF9215E06473B732F2A&amp;req=doc&amp;base=RZR&amp;n=340339&amp;dst=2360&amp;fld=134&amp;date=01.02.2020" TargetMode="External"/><Relationship Id="rId13" Type="http://schemas.openxmlformats.org/officeDocument/2006/relationships/hyperlink" Target="https://login.consultant.ru/link/?rnd=7F401BA251F86BF9215E06473B732F2A&amp;req=doc&amp;base=RZR&amp;n=189366&amp;dst=100336&amp;fld=134&amp;REFFIELD=134&amp;REFDST=468&amp;REFDOC=340339&amp;REFBASE=RZR&amp;stat=refcode%3D16610%3Bdstident%3D100336%3Bindex%3D1477&amp;date=01.02.2020" TargetMode="External"/><Relationship Id="rId18" Type="http://schemas.openxmlformats.org/officeDocument/2006/relationships/hyperlink" Target="https://login.consultant.ru/link/?rnd=7F401BA251F86BF9215E06473B732F2A&amp;req=doc&amp;base=RZR&amp;n=340339&amp;dst=100540&amp;fld=134&amp;date=01.02.2020" TargetMode="External"/><Relationship Id="rId26" Type="http://schemas.openxmlformats.org/officeDocument/2006/relationships/hyperlink" Target="https://login.consultant.ru/link/?rnd=580531C69EC79652576A80ACB383DA9A&amp;req=doc&amp;base=RZR&amp;n=325102&amp;dst=100011&amp;fld=134&amp;REFFIELD=134&amp;REFDST=100156&amp;REFDOC=90363&amp;REFBASE=PAP&amp;stat=refcode%3D10881%3Bdstident%3D100011%3Bindex%3D203&amp;date=04.02.20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7F401BA251F86BF9215E06473B732F2A&amp;req=doc&amp;base=RZR&amp;n=144282&amp;dst=100100&amp;fld=134&amp;REFFIELD=134&amp;REFDST=2373&amp;REFDOC=340339&amp;REFBASE=RZR&amp;stat=refcode%3D16610%3Bdstident%3D100100%3Bindex%3D1586&amp;date=01.02.2020" TargetMode="External"/><Relationship Id="rId7" Type="http://schemas.openxmlformats.org/officeDocument/2006/relationships/hyperlink" Target="https://login.consultant.ru/link/?rnd=7F401BA251F86BF9215E06473B732F2A&amp;req=doc&amp;base=RZR&amp;n=149244&amp;REFFIELD=134&amp;REFDST=100478&amp;REFDOC=340339&amp;REFBASE=RZR&amp;stat=refcode%3D16610%3Bindex%3D1221&amp;date=01.02.2020" TargetMode="External"/><Relationship Id="rId12" Type="http://schemas.openxmlformats.org/officeDocument/2006/relationships/hyperlink" Target="https://online11.consultant.ru/static4018_00_50_436895/document_notes_inner.htm?" TargetMode="External"/><Relationship Id="rId17" Type="http://schemas.openxmlformats.org/officeDocument/2006/relationships/hyperlink" Target="https://login.consultant.ru/link/?rnd=7F401BA251F86BF9215E06473B732F2A&amp;req=doc&amp;base=RZR&amp;n=340339&amp;dst=100586&amp;fld=134&amp;date=01.02.2020" TargetMode="External"/><Relationship Id="rId25" Type="http://schemas.openxmlformats.org/officeDocument/2006/relationships/hyperlink" Target="https://login.consultant.ru/link/?rnd=580531C69EC79652576A80ACB383DA9A&amp;req=doc&amp;base=RZR&amp;n=340339&amp;REFFIELD=134&amp;REFDST=100151&amp;REFDOC=90363&amp;REFBASE=PAP&amp;stat=refcode%3D16876%3Bindex%3D198&amp;date=04.02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7F401BA251F86BF9215E06473B732F2A&amp;req=doc&amp;base=RZR&amp;n=340339&amp;dst=100517&amp;fld=134&amp;date=01.02.2020" TargetMode="External"/><Relationship Id="rId20" Type="http://schemas.openxmlformats.org/officeDocument/2006/relationships/hyperlink" Target="https://login.consultant.ru/link/?rnd=7F401BA251F86BF9215E06473B732F2A&amp;req=doc&amp;base=RZR&amp;n=340339&amp;dst=522&amp;fld=134&amp;date=01.02.2020" TargetMode="External"/><Relationship Id="rId29" Type="http://schemas.openxmlformats.org/officeDocument/2006/relationships/hyperlink" Target="https://login.consultant.ru/link/?rnd=D018C03268C43AD2E79F610F99620A14&amp;req=doc&amp;base=RZR&amp;n=340339&amp;dst=498&amp;fld=134&amp;date=02.02.202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nd=7F401BA251F86BF9215E06473B732F2A&amp;req=doc&amp;base=RZR&amp;n=340339&amp;dst=102614&amp;fld=134&amp;date=01.02.2020" TargetMode="External"/><Relationship Id="rId24" Type="http://schemas.openxmlformats.org/officeDocument/2006/relationships/hyperlink" Target="https://login.consultant.ru/link/?rnd=EB6DCC3D85AA62FCF4F034EC88155BF9&amp;req=doc&amp;base=RZR&amp;n=341927&amp;dst=100035&amp;fld=134&amp;REFFIELD=134&amp;REFDST=102502&amp;REFDOC=340339&amp;REFBASE=RZR&amp;stat=refcode%3D16610%3Bdstident%3D100035%3Bindex%3D428&amp;date=02.02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7F401BA251F86BF9215E06473B732F2A&amp;req=doc&amp;base=RZR&amp;n=340339&amp;dst=489&amp;fld=134&amp;date=01.02.2020" TargetMode="External"/><Relationship Id="rId23" Type="http://schemas.openxmlformats.org/officeDocument/2006/relationships/hyperlink" Target="https://login.consultant.ru/link/?rnd=7F401BA251F86BF9215E06473B732F2A&amp;req=doc&amp;base=RZR&amp;n=340339&amp;dst=2360&amp;fld=134&amp;date=01.02.2020" TargetMode="External"/><Relationship Id="rId28" Type="http://schemas.openxmlformats.org/officeDocument/2006/relationships/hyperlink" Target="https://login.consultant.ru/link/?rnd=D018C03268C43AD2E79F610F99620A14&amp;req=doc&amp;base=RZR&amp;n=340339&amp;dst=497&amp;fld=134&amp;date=02.02.2020" TargetMode="External"/><Relationship Id="rId10" Type="http://schemas.openxmlformats.org/officeDocument/2006/relationships/hyperlink" Target="https://login.consultant.ru/link/?rnd=7F401BA251F86BF9215E06473B732F2A&amp;req=doc&amp;base=RZR&amp;n=282318&amp;dst=100022&amp;fld=134&amp;REFFIELD=134&amp;REFDST=1590&amp;REFDOC=340339&amp;REFBASE=RZR&amp;stat=refcode%3D16610%3Bdstident%3D100022%3Bindex%3D1232&amp;date=01.02.2020" TargetMode="External"/><Relationship Id="rId19" Type="http://schemas.openxmlformats.org/officeDocument/2006/relationships/hyperlink" Target="https://login.consultant.ru/link/?rnd=7F401BA251F86BF9215E06473B732F2A&amp;req=doc&amp;base=RZR&amp;n=340339&amp;dst=443&amp;fld=134&amp;date=01.02.202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7F401BA251F86BF9215E06473B732F2A&amp;req=doc&amp;base=RZR&amp;n=333621&amp;dst=100012&amp;fld=134&amp;REFFIELD=134&amp;REFDST=102626&amp;REFDOC=340339&amp;REFBASE=RZR&amp;stat=refcode%3D16610%3Bdstident%3D100012%3Bindex%3D1225&amp;date=01.02.2020" TargetMode="External"/><Relationship Id="rId14" Type="http://schemas.openxmlformats.org/officeDocument/2006/relationships/hyperlink" Target="https://login.consultant.ru/link/?rnd=7F401BA251F86BF9215E06473B732F2A&amp;req=doc&amp;base=RZR&amp;n=209079&amp;dst=100012&amp;fld=134&amp;REFFIELD=134&amp;REFDST=469&amp;REFDOC=340339&amp;REFBASE=RZR&amp;stat=refcode%3D16610%3Bdstident%3D100012%3Bindex%3D1478&amp;date=01.02.2020" TargetMode="External"/><Relationship Id="rId22" Type="http://schemas.openxmlformats.org/officeDocument/2006/relationships/hyperlink" Target="https://login.consultant.ru/link/?rnd=7F401BA251F86BF9215E06473B732F2A&amp;req=doc&amp;base=RZR&amp;n=340339&amp;dst=2360&amp;fld=134&amp;date=01.02.2020" TargetMode="External"/><Relationship Id="rId27" Type="http://schemas.openxmlformats.org/officeDocument/2006/relationships/hyperlink" Target="https://login.consultant.ru/link/?rnd=D018C03268C43AD2E79F610F99620A14&amp;req=doc&amp;base=RZR&amp;n=340374&amp;REFFIELD=134&amp;REFDST=2312&amp;REFDOC=340339&amp;REFBASE=RZR&amp;stat=refcode%3D16610%3Bindex%3D3443&amp;date=02.02.20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6077</Words>
  <Characters>34639</Characters>
  <Application>Microsoft Office Word</Application>
  <DocSecurity>0</DocSecurity>
  <Lines>288</Lines>
  <Paragraphs>81</Paragraphs>
  <ScaleCrop>false</ScaleCrop>
  <Company>SPecialiST RePack</Company>
  <LinksUpToDate>false</LinksUpToDate>
  <CharactersWithSpaces>40635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2020-04-15T14:05:00Z</dcterms:created>
  <dcterms:modified xsi:type="dcterms:W3CDTF">2020-04-15T14:06:00Z</dcterms:modified>
</cp:coreProperties>
</file>